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26736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jc w:val="center"/>
      </w:pPr>
      <w:r>
        <w:t>NeverthelessSAVED 7-Day Devotional Series</w:t>
      </w:r>
    </w:p>
    <w:p>
      <w:pPr>
        <w:jc w:val="center"/>
      </w:pPr>
      <w:r>
        <w:t>“Dear Sister…” A Journey for the Broken, the Brave, the Believer, and the One Just Barely Holding On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1: Dear Sister Who's Tired</w:t>
      </w:r>
    </w:p>
    <w:p>
      <w:pPr>
        <w:pStyle w:val="IntenseQuote"/>
      </w:pPr>
      <w:r>
        <w:t>Scripture: Matthew 11:28 - "Come to Me, all who are weary and burdened, and I will give you rest."</w:t>
      </w:r>
    </w:p>
    <w:p>
      <w:r>
        <w:t>You don’t need to be perfect to be loved. You don’t need to keep performing. Rest is not weakness—it’s worship. Breathe. You are treasured.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2: Dear Sister Who Feels Forgotten</w:t>
      </w:r>
    </w:p>
    <w:p>
      <w:pPr>
        <w:pStyle w:val="IntenseQuote"/>
      </w:pPr>
      <w:r>
        <w:t>Scripture: Isaiah 49:15-16 - "I will not forget you. See, I have written your name on the palms of My hands."</w:t>
      </w:r>
    </w:p>
    <w:p>
      <w:r>
        <w:t>You are not invisible to God. When everyone else walks away, He leans in. You are remembered, held, and still chosen.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3: Dear Sister Still Carrying Shame</w:t>
      </w:r>
    </w:p>
    <w:p>
      <w:pPr>
        <w:pStyle w:val="IntenseQuote"/>
      </w:pPr>
      <w:r>
        <w:t>Scripture: Psalm 34:5 - "Those who look to Him are radiant; their faces are never covered with shame."</w:t>
      </w:r>
    </w:p>
    <w:p>
      <w:r>
        <w:t>You are not what you did. Your identity is not your past. Shame says hide—grace says come. You are forgiven.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4: Dear Sister Who Wants to Give Up</w:t>
      </w:r>
    </w:p>
    <w:p>
      <w:pPr>
        <w:pStyle w:val="IntenseQuote"/>
      </w:pPr>
      <w:r>
        <w:t>Scripture: Psalm 27:13 - "I would have lost heart, unless I had believed..."</w:t>
      </w:r>
    </w:p>
    <w:p>
      <w:r>
        <w:t>Even now, you are being held. You’re not too far gone. If you're still here, you still have purpose.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5: Dear Sister Who Feels Like a Failure</w:t>
      </w:r>
    </w:p>
    <w:p>
      <w:pPr>
        <w:pStyle w:val="IntenseQuote"/>
      </w:pPr>
      <w:r>
        <w:t>Scripture: Psalm 145:14 - "The Lord upholds all who fall..."</w:t>
      </w:r>
    </w:p>
    <w:p>
      <w:r>
        <w:t>Failure is an event, not your identity. God doesn’t abandon the fallen—He lifts them. You are still becoming.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6: Dear Sister Who Is Ready to Heal</w:t>
      </w:r>
    </w:p>
    <w:p>
      <w:pPr>
        <w:pStyle w:val="IntenseQuote"/>
      </w:pPr>
      <w:r>
        <w:t>Scripture: Psalm 147:3 - "He heals the brokenhearted..."</w:t>
      </w:r>
    </w:p>
    <w:p>
      <w:r>
        <w:t>Healing doesn’t mean forgetting—it means freedom. God is not afraid of your wounds. He wants to restore them.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2673684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5Hea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6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Day 7: Dear Sister Who Knows She's Still Here for a Reason</w:t>
      </w:r>
    </w:p>
    <w:p>
      <w:pPr>
        <w:pStyle w:val="IntenseQuote"/>
      </w:pPr>
      <w:r>
        <w:t>Scripture: Romans 8:28 - "All things work together for good..."</w:t>
      </w:r>
    </w:p>
    <w:p>
      <w:r>
        <w:t>Your survival is proof. God didn’t let you die in that thing for no reason. He’s not finished with you yet.</w:t>
      </w:r>
    </w:p>
    <w:p>
      <w:pPr>
        <w:pStyle w:val="Heading2"/>
      </w:pPr>
      <w:r>
        <w:t>Journal Reflection</w:t>
      </w:r>
    </w:p>
    <w:p>
      <w:r>
        <w:t>What stood out to me today? __________________________</w:t>
      </w:r>
    </w:p>
    <w:p>
      <w:r>
        <w:t>What am I surrendering today? ________________________</w:t>
      </w:r>
    </w:p>
    <w:p>
      <w:r>
        <w:t>My prayer: 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